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EF" w:rsidRPr="00D208EF" w:rsidRDefault="00D208EF" w:rsidP="00D208EF">
      <w:pPr>
        <w:jc w:val="center"/>
        <w:rPr>
          <w:rFonts w:ascii="Arial" w:hAnsi="Arial" w:cs="Arial"/>
          <w:b/>
          <w:sz w:val="24"/>
          <w:szCs w:val="24"/>
        </w:rPr>
      </w:pPr>
      <w:r w:rsidRPr="00D208EF">
        <w:rPr>
          <w:rFonts w:ascii="Arial" w:hAnsi="Arial" w:cs="Arial"/>
          <w:b/>
          <w:sz w:val="24"/>
          <w:szCs w:val="24"/>
        </w:rPr>
        <w:t>MONTHLY PROGRESS REPORT</w:t>
      </w:r>
    </w:p>
    <w:p w:rsidR="00D208EF" w:rsidRPr="00D208EF" w:rsidRDefault="00D208EF" w:rsidP="00D208EF">
      <w:pPr>
        <w:jc w:val="center"/>
        <w:rPr>
          <w:rFonts w:ascii="Arial" w:hAnsi="Arial" w:cs="Arial"/>
          <w:b/>
          <w:sz w:val="24"/>
          <w:szCs w:val="24"/>
        </w:rPr>
      </w:pPr>
      <w:r w:rsidRPr="00D208EF">
        <w:rPr>
          <w:rFonts w:ascii="Arial" w:hAnsi="Arial" w:cs="Arial"/>
          <w:b/>
          <w:sz w:val="24"/>
          <w:szCs w:val="24"/>
        </w:rPr>
        <w:t>Month ……/ Year …….</w:t>
      </w:r>
    </w:p>
    <w:p w:rsidR="00D208EF" w:rsidRPr="00D208EF" w:rsidRDefault="00D208EF" w:rsidP="00D208EF">
      <w:pPr>
        <w:rPr>
          <w:rFonts w:ascii="Arial" w:hAnsi="Arial" w:cs="Arial"/>
          <w:sz w:val="24"/>
          <w:szCs w:val="24"/>
        </w:rPr>
      </w:pPr>
    </w:p>
    <w:p w:rsidR="00D208EF" w:rsidRPr="00D208EF" w:rsidRDefault="00D208EF" w:rsidP="00D208E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D208EF">
        <w:rPr>
          <w:rFonts w:ascii="Arial" w:hAnsi="Arial" w:cs="Arial"/>
          <w:b/>
          <w:sz w:val="24"/>
          <w:szCs w:val="24"/>
        </w:rPr>
        <w:t>Grant contract number:</w:t>
      </w:r>
    </w:p>
    <w:p w:rsidR="00D208EF" w:rsidRPr="00D208EF" w:rsidRDefault="00D208EF" w:rsidP="00D208E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D208EF">
        <w:rPr>
          <w:rFonts w:ascii="Arial" w:hAnsi="Arial" w:cs="Arial"/>
          <w:b/>
          <w:sz w:val="24"/>
          <w:szCs w:val="24"/>
        </w:rPr>
        <w:t>Project title:</w:t>
      </w:r>
    </w:p>
    <w:p w:rsidR="00D208EF" w:rsidRPr="00D208EF" w:rsidRDefault="00D208EF" w:rsidP="00D208E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D208EF">
        <w:rPr>
          <w:rFonts w:ascii="Arial" w:hAnsi="Arial" w:cs="Arial"/>
          <w:b/>
          <w:sz w:val="24"/>
          <w:szCs w:val="24"/>
        </w:rPr>
        <w:t>Project promoter:</w:t>
      </w:r>
    </w:p>
    <w:p w:rsidR="00D208EF" w:rsidRDefault="00D208EF" w:rsidP="00D208E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D208EF">
        <w:rPr>
          <w:rFonts w:ascii="Arial" w:hAnsi="Arial" w:cs="Arial"/>
          <w:b/>
          <w:sz w:val="24"/>
          <w:szCs w:val="24"/>
        </w:rPr>
        <w:t>Project partners:</w:t>
      </w:r>
    </w:p>
    <w:p w:rsidR="00D208EF" w:rsidRPr="00D208EF" w:rsidRDefault="00D208EF" w:rsidP="00D208E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D208EF" w:rsidRPr="00D208EF" w:rsidRDefault="00D208EF">
      <w:pPr>
        <w:rPr>
          <w:rFonts w:ascii="Arial" w:hAnsi="Arial" w:cs="Arial"/>
          <w:sz w:val="24"/>
          <w:szCs w:val="24"/>
        </w:rPr>
      </w:pPr>
      <w:r w:rsidRPr="00D208EF">
        <w:rPr>
          <w:rFonts w:ascii="Arial" w:hAnsi="Arial" w:cs="Arial"/>
          <w:color w:val="000000"/>
          <w:sz w:val="24"/>
          <w:szCs w:val="24"/>
        </w:rPr>
        <w:t>Please provide a short description regarding the following criteria: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2717"/>
        <w:gridCol w:w="4536"/>
      </w:tblGrid>
      <w:tr w:rsidR="00D208EF" w:rsidRPr="00D208EF" w:rsidTr="002A51F3">
        <w:trPr>
          <w:trHeight w:val="660"/>
        </w:trPr>
        <w:tc>
          <w:tcPr>
            <w:tcW w:w="5417" w:type="dxa"/>
            <w:gridSpan w:val="2"/>
            <w:shd w:val="solid" w:color="008CC8" w:fill="008CC8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208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4536" w:type="dxa"/>
            <w:shd w:val="solid" w:color="008CC8" w:fill="008CC8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208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D208EF" w:rsidRPr="00D208EF" w:rsidTr="00D208EF">
        <w:trPr>
          <w:trHeight w:val="630"/>
        </w:trPr>
        <w:tc>
          <w:tcPr>
            <w:tcW w:w="5417" w:type="dxa"/>
            <w:gridSpan w:val="2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8EF">
              <w:rPr>
                <w:rFonts w:ascii="Arial" w:hAnsi="Arial" w:cs="Arial"/>
                <w:color w:val="000000"/>
                <w:sz w:val="24"/>
                <w:szCs w:val="24"/>
              </w:rPr>
              <w:t>Project implementation status (activities implemented/ completed)*</w:t>
            </w:r>
          </w:p>
        </w:tc>
        <w:tc>
          <w:tcPr>
            <w:tcW w:w="4536" w:type="dxa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8EF" w:rsidRPr="00D208EF" w:rsidTr="00D208EF">
        <w:trPr>
          <w:trHeight w:val="660"/>
        </w:trPr>
        <w:tc>
          <w:tcPr>
            <w:tcW w:w="5417" w:type="dxa"/>
            <w:gridSpan w:val="2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8EF">
              <w:rPr>
                <w:rFonts w:ascii="Arial" w:hAnsi="Arial" w:cs="Arial"/>
                <w:color w:val="000000"/>
                <w:sz w:val="24"/>
                <w:szCs w:val="24"/>
              </w:rPr>
              <w:t>Roma component (relevant events, actions, visibility materials)*</w:t>
            </w:r>
          </w:p>
        </w:tc>
        <w:tc>
          <w:tcPr>
            <w:tcW w:w="4536" w:type="dxa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8EF" w:rsidRPr="00D208EF" w:rsidTr="00D208EF">
        <w:trPr>
          <w:trHeight w:val="720"/>
        </w:trPr>
        <w:tc>
          <w:tcPr>
            <w:tcW w:w="2700" w:type="dxa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8EF">
              <w:rPr>
                <w:rFonts w:ascii="Arial" w:hAnsi="Arial" w:cs="Arial"/>
                <w:color w:val="000000"/>
                <w:sz w:val="24"/>
                <w:szCs w:val="24"/>
              </w:rPr>
              <w:t>Risks**</w:t>
            </w:r>
          </w:p>
        </w:tc>
        <w:tc>
          <w:tcPr>
            <w:tcW w:w="2717" w:type="dxa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8EF">
              <w:rPr>
                <w:rFonts w:ascii="Arial" w:hAnsi="Arial" w:cs="Arial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536" w:type="dxa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8EF" w:rsidRPr="00D208EF" w:rsidTr="00D208EF">
        <w:trPr>
          <w:trHeight w:val="720"/>
        </w:trPr>
        <w:tc>
          <w:tcPr>
            <w:tcW w:w="2700" w:type="dxa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8EF">
              <w:rPr>
                <w:rFonts w:ascii="Arial" w:hAnsi="Arial" w:cs="Arial"/>
                <w:color w:val="000000"/>
                <w:sz w:val="24"/>
                <w:szCs w:val="24"/>
              </w:rPr>
              <w:t>Mitigation plan</w:t>
            </w:r>
          </w:p>
        </w:tc>
        <w:tc>
          <w:tcPr>
            <w:tcW w:w="4536" w:type="dxa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8EF" w:rsidRPr="00D208EF" w:rsidTr="00D208EF">
        <w:trPr>
          <w:trHeight w:val="720"/>
        </w:trPr>
        <w:tc>
          <w:tcPr>
            <w:tcW w:w="5417" w:type="dxa"/>
            <w:gridSpan w:val="2"/>
          </w:tcPr>
          <w:p w:rsidR="00D208EF" w:rsidRPr="00D208EF" w:rsidRDefault="00D208EF" w:rsidP="00D2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8EF">
              <w:rPr>
                <w:rFonts w:ascii="Arial" w:hAnsi="Arial" w:cs="Arial"/>
                <w:color w:val="000000"/>
                <w:sz w:val="24"/>
                <w:szCs w:val="24"/>
              </w:rPr>
              <w:t>Communication (events, materials and other)</w:t>
            </w:r>
            <w:r w:rsidR="004B1B47">
              <w:rPr>
                <w:rFonts w:ascii="Arial" w:hAnsi="Arial" w:cs="Arial"/>
                <w:color w:val="000000"/>
                <w:sz w:val="24"/>
                <w:szCs w:val="24"/>
              </w:rPr>
              <w:t>, if the case</w:t>
            </w:r>
          </w:p>
        </w:tc>
        <w:tc>
          <w:tcPr>
            <w:tcW w:w="4536" w:type="dxa"/>
          </w:tcPr>
          <w:p w:rsidR="00D208EF" w:rsidRPr="00D208EF" w:rsidRDefault="00D208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4692" w:rsidRPr="00D208EF" w:rsidRDefault="00D208EF" w:rsidP="004B1B47">
      <w:pPr>
        <w:spacing w:before="120" w:after="12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D208EF">
        <w:rPr>
          <w:rFonts w:ascii="Arial" w:hAnsi="Arial" w:cs="Arial"/>
          <w:i/>
          <w:color w:val="000000"/>
          <w:sz w:val="24"/>
          <w:szCs w:val="24"/>
        </w:rPr>
        <w:t>* Short summary (4-5 sentences)</w:t>
      </w:r>
    </w:p>
    <w:p w:rsidR="00D208EF" w:rsidRPr="00D208EF" w:rsidRDefault="00D208EF" w:rsidP="004B1B47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08EF">
        <w:rPr>
          <w:rFonts w:ascii="Arial" w:hAnsi="Arial" w:cs="Arial"/>
          <w:i/>
          <w:color w:val="000000"/>
          <w:sz w:val="24"/>
          <w:szCs w:val="24"/>
        </w:rPr>
        <w:t xml:space="preserve">** </w:t>
      </w:r>
      <w:r w:rsidR="006F5138">
        <w:rPr>
          <w:rFonts w:ascii="Arial" w:hAnsi="Arial" w:cs="Arial"/>
          <w:i/>
          <w:color w:val="000000"/>
          <w:sz w:val="24"/>
          <w:szCs w:val="24"/>
        </w:rPr>
        <w:t>This section should be filled if additional risks than those mentioned in the application form were identified. As well, a</w:t>
      </w:r>
      <w:r w:rsidRPr="00D208EF">
        <w:rPr>
          <w:rFonts w:ascii="Arial" w:hAnsi="Arial" w:cs="Arial"/>
          <w:i/>
          <w:color w:val="000000"/>
          <w:sz w:val="24"/>
          <w:szCs w:val="24"/>
        </w:rPr>
        <w:t xml:space="preserve">ll </w:t>
      </w:r>
      <w:r w:rsidR="006F5138">
        <w:rPr>
          <w:rFonts w:ascii="Arial" w:hAnsi="Arial" w:cs="Arial"/>
          <w:i/>
          <w:color w:val="000000"/>
          <w:sz w:val="24"/>
          <w:szCs w:val="24"/>
        </w:rPr>
        <w:t xml:space="preserve">newly </w:t>
      </w:r>
      <w:r w:rsidRPr="00D208EF">
        <w:rPr>
          <w:rFonts w:ascii="Arial" w:hAnsi="Arial" w:cs="Arial"/>
          <w:i/>
          <w:color w:val="000000"/>
          <w:sz w:val="24"/>
          <w:szCs w:val="24"/>
        </w:rPr>
        <w:t>identified risks regarding the Roma component should be added (the description and mitigation plan for each risk should be updated)</w:t>
      </w:r>
      <w:r w:rsidR="001B5979">
        <w:rPr>
          <w:rFonts w:ascii="Arial" w:hAnsi="Arial" w:cs="Arial"/>
          <w:i/>
          <w:color w:val="000000"/>
          <w:sz w:val="24"/>
          <w:szCs w:val="24"/>
        </w:rPr>
        <w:t>.</w:t>
      </w:r>
      <w:bookmarkStart w:id="0" w:name="_GoBack"/>
      <w:bookmarkEnd w:id="0"/>
    </w:p>
    <w:sectPr w:rsidR="00D208EF" w:rsidRPr="00D208EF" w:rsidSect="004B1B47">
      <w:headerReference w:type="default" r:id="rId7"/>
      <w:footerReference w:type="default" r:id="rId8"/>
      <w:pgSz w:w="11907" w:h="16839" w:code="9"/>
      <w:pgMar w:top="720" w:right="127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4A" w:rsidRDefault="0005254A" w:rsidP="00202F2A">
      <w:pPr>
        <w:spacing w:after="0" w:line="240" w:lineRule="auto"/>
      </w:pPr>
      <w:r>
        <w:separator/>
      </w:r>
    </w:p>
  </w:endnote>
  <w:endnote w:type="continuationSeparator" w:id="0">
    <w:p w:rsidR="0005254A" w:rsidRDefault="0005254A" w:rsidP="002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2A" w:rsidRDefault="00E85949">
    <w:pPr>
      <w:pStyle w:val="Footer"/>
    </w:pPr>
    <w:r>
      <w:rPr>
        <w:noProof/>
      </w:rPr>
      <w:drawing>
        <wp:inline distT="0" distB="0" distL="0" distR="0" wp14:anchorId="3CD3B84F" wp14:editId="215278CE">
          <wp:extent cx="6646545" cy="5454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4A" w:rsidRDefault="0005254A" w:rsidP="00202F2A">
      <w:pPr>
        <w:spacing w:after="0" w:line="240" w:lineRule="auto"/>
      </w:pPr>
      <w:r>
        <w:separator/>
      </w:r>
    </w:p>
  </w:footnote>
  <w:footnote w:type="continuationSeparator" w:id="0">
    <w:p w:rsidR="0005254A" w:rsidRDefault="0005254A" w:rsidP="0020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2A" w:rsidRDefault="00202F2A">
    <w:pPr>
      <w:pStyle w:val="Header"/>
    </w:pPr>
    <w:r>
      <w:rPr>
        <w:noProof/>
      </w:rPr>
      <w:drawing>
        <wp:inline distT="0" distB="0" distL="0" distR="0" wp14:anchorId="5F88770F" wp14:editId="114C7290">
          <wp:extent cx="6683672" cy="1044681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4106" cy="104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2F2A" w:rsidRDefault="00202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A"/>
    <w:rsid w:val="0005254A"/>
    <w:rsid w:val="000C6956"/>
    <w:rsid w:val="00186E05"/>
    <w:rsid w:val="001B5979"/>
    <w:rsid w:val="001C03CF"/>
    <w:rsid w:val="00202F2A"/>
    <w:rsid w:val="004B1B47"/>
    <w:rsid w:val="006F5138"/>
    <w:rsid w:val="007731C2"/>
    <w:rsid w:val="008765B4"/>
    <w:rsid w:val="00A54692"/>
    <w:rsid w:val="00CD06BC"/>
    <w:rsid w:val="00D208EF"/>
    <w:rsid w:val="00D42521"/>
    <w:rsid w:val="00E85949"/>
    <w:rsid w:val="00EB2F58"/>
    <w:rsid w:val="00F009A2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2A"/>
  </w:style>
  <w:style w:type="paragraph" w:styleId="Footer">
    <w:name w:val="footer"/>
    <w:basedOn w:val="Normal"/>
    <w:link w:val="FooterChar"/>
    <w:uiPriority w:val="99"/>
    <w:unhideWhenUsed/>
    <w:rsid w:val="0020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2A"/>
  </w:style>
  <w:style w:type="paragraph" w:styleId="BalloonText">
    <w:name w:val="Balloon Text"/>
    <w:basedOn w:val="Normal"/>
    <w:link w:val="BalloonTextChar"/>
    <w:uiPriority w:val="99"/>
    <w:semiHidden/>
    <w:unhideWhenUsed/>
    <w:rsid w:val="0020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2A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 Char,Fußnote,single space,FOOTNOTES,fn,stile 1,Footnote,Footnote1,Footnote2,Footnote3,Footnote4,Footnote5,Footnote6,Footnote7,Footnote8,Footnote9,Footnote10,Footnote11,Footnote21,fn Char"/>
    <w:basedOn w:val="Normal"/>
    <w:link w:val="FootnoteTextChar"/>
    <w:rsid w:val="00A54692"/>
    <w:pPr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18"/>
      <w:lang w:val="en-GB"/>
    </w:rPr>
  </w:style>
  <w:style w:type="character" w:customStyle="1" w:styleId="FootnoteTextChar">
    <w:name w:val="Footnote Text Char"/>
    <w:aliases w:val="Footnote Text Char Char Char,Fußnote Char,single space Char,FOOTNOTES Char,fn Char1,stile 1 Char,Footnote Char,Footnote1 Char,Footnote2 Char,Footnote3 Char,Footnote4 Char,Footnote5 Char,Footnote6 Char,Footnote7 Char,Footnote8 Char"/>
    <w:basedOn w:val="DefaultParagraphFont"/>
    <w:link w:val="FootnoteText"/>
    <w:rsid w:val="00A54692"/>
    <w:rPr>
      <w:rFonts w:ascii="Times New Roman" w:eastAsia="Times New Roman" w:hAnsi="Times New Roman" w:cs="Times New Roman"/>
      <w:sz w:val="20"/>
      <w:szCs w:val="18"/>
      <w:lang w:val="en-GB"/>
    </w:rPr>
  </w:style>
  <w:style w:type="character" w:styleId="FootnoteReference">
    <w:name w:val="footnote reference"/>
    <w:aliases w:val="Footnote symbol"/>
    <w:rsid w:val="00A54692"/>
    <w:rPr>
      <w:vertAlign w:val="superscript"/>
    </w:rPr>
  </w:style>
  <w:style w:type="paragraph" w:styleId="NoSpacing">
    <w:name w:val="No Spacing"/>
    <w:basedOn w:val="Normal"/>
    <w:uiPriority w:val="1"/>
    <w:qFormat/>
    <w:rsid w:val="00A54692"/>
    <w:pPr>
      <w:spacing w:after="0" w:line="240" w:lineRule="auto"/>
    </w:pPr>
    <w:rPr>
      <w:rFonts w:ascii="DepCentury Old Style" w:hAnsi="DepCentury Old Style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2A"/>
  </w:style>
  <w:style w:type="paragraph" w:styleId="Footer">
    <w:name w:val="footer"/>
    <w:basedOn w:val="Normal"/>
    <w:link w:val="FooterChar"/>
    <w:uiPriority w:val="99"/>
    <w:unhideWhenUsed/>
    <w:rsid w:val="0020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2A"/>
  </w:style>
  <w:style w:type="paragraph" w:styleId="BalloonText">
    <w:name w:val="Balloon Text"/>
    <w:basedOn w:val="Normal"/>
    <w:link w:val="BalloonTextChar"/>
    <w:uiPriority w:val="99"/>
    <w:semiHidden/>
    <w:unhideWhenUsed/>
    <w:rsid w:val="0020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2A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 Char,Fußnote,single space,FOOTNOTES,fn,stile 1,Footnote,Footnote1,Footnote2,Footnote3,Footnote4,Footnote5,Footnote6,Footnote7,Footnote8,Footnote9,Footnote10,Footnote11,Footnote21,fn Char"/>
    <w:basedOn w:val="Normal"/>
    <w:link w:val="FootnoteTextChar"/>
    <w:rsid w:val="00A54692"/>
    <w:pPr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18"/>
      <w:lang w:val="en-GB"/>
    </w:rPr>
  </w:style>
  <w:style w:type="character" w:customStyle="1" w:styleId="FootnoteTextChar">
    <w:name w:val="Footnote Text Char"/>
    <w:aliases w:val="Footnote Text Char Char Char,Fußnote Char,single space Char,FOOTNOTES Char,fn Char1,stile 1 Char,Footnote Char,Footnote1 Char,Footnote2 Char,Footnote3 Char,Footnote4 Char,Footnote5 Char,Footnote6 Char,Footnote7 Char,Footnote8 Char"/>
    <w:basedOn w:val="DefaultParagraphFont"/>
    <w:link w:val="FootnoteText"/>
    <w:rsid w:val="00A54692"/>
    <w:rPr>
      <w:rFonts w:ascii="Times New Roman" w:eastAsia="Times New Roman" w:hAnsi="Times New Roman" w:cs="Times New Roman"/>
      <w:sz w:val="20"/>
      <w:szCs w:val="18"/>
      <w:lang w:val="en-GB"/>
    </w:rPr>
  </w:style>
  <w:style w:type="character" w:styleId="FootnoteReference">
    <w:name w:val="footnote reference"/>
    <w:aliases w:val="Footnote symbol"/>
    <w:rsid w:val="00A54692"/>
    <w:rPr>
      <w:vertAlign w:val="superscript"/>
    </w:rPr>
  </w:style>
  <w:style w:type="paragraph" w:styleId="NoSpacing">
    <w:name w:val="No Spacing"/>
    <w:basedOn w:val="Normal"/>
    <w:uiPriority w:val="1"/>
    <w:qFormat/>
    <w:rsid w:val="00A54692"/>
    <w:pPr>
      <w:spacing w:after="0" w:line="240" w:lineRule="auto"/>
    </w:pPr>
    <w:rPr>
      <w:rFonts w:ascii="DepCentury Old Style" w:hAnsi="DepCentury Old Style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</dc:creator>
  <cp:lastModifiedBy>User</cp:lastModifiedBy>
  <cp:revision>4</cp:revision>
  <cp:lastPrinted>2015-03-17T15:07:00Z</cp:lastPrinted>
  <dcterms:created xsi:type="dcterms:W3CDTF">2015-02-02T16:19:00Z</dcterms:created>
  <dcterms:modified xsi:type="dcterms:W3CDTF">2015-03-17T15:09:00Z</dcterms:modified>
</cp:coreProperties>
</file>